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54.jpg" ContentType="image/jpeg"/>
  <Override PartName="/word/media/rId55.jpg" ContentType="image/jpeg"/>
  <Override PartName="/word/media/rId52.jpg" ContentType="image/jpeg"/>
  <Override PartName="/word/media/rId53.jpg" ContentType="image/jpeg"/>
  <Override PartName="/word/media/rId47.jpg" ContentType="image/jpeg"/>
  <Override PartName="/word/media/rId49.jpg" ContentType="image/jpeg"/>
  <Override PartName="/word/media/rId50.jpg" ContentType="image/jpeg"/>
  <Override PartName="/word/media/rId51.jpg" ContentType="image/jpeg"/>
  <Override PartName="/word/media/rId48.jpg" ContentType="image/jpeg"/>
  <Override PartName="/word/media/rId42.jpg" ContentType="image/jpeg"/>
  <Override PartName="/word/media/rId46.jpg" ContentType="image/jpeg"/>
  <Override PartName="/word/media/rId43.jpg" ContentType="image/jpeg"/>
  <Override PartName="/word/media/rId44.png" ContentType="image/png"/>
  <Override PartName="/word/media/rId45.jpg" ContentType="image/jpeg"/>
  <Override PartName="/word/media/rId32.png" ContentType="image/png"/>
  <Override PartName="/word/media/rId34.jpg" ContentType="image/jpeg"/>
  <Override PartName="/word/media/rId35.png" ContentType="image/png"/>
  <Override PartName="/word/media/rId33.png" ContentType="image/png"/>
  <Override PartName="/word/media/rId24.png" ContentType="image/png"/>
  <Override PartName="/word/media/rId25.png" ContentType="image/png"/>
  <Override PartName="/word/media/rId26.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rPr>
          <w:b/>
        </w:rPr>
        <w:t xml:space="preserve">6/1/2022</w:t>
      </w:r>
      <w:r>
        <w:t xml:space="preserve"> </w:t>
      </w:r>
      <w:r>
        <w:br/>
      </w:r>
      <w:r>
        <w:rPr>
          <w:i/>
          <w:b/>
        </w:rPr>
        <w:t xml:space="preserve">Federal Reserve Begins Quantitative Tightening Today</w:t>
      </w:r>
      <w:r>
        <w:br/>
      </w:r>
      <w:r>
        <w:br/>
      </w:r>
      <w:r>
        <w:t xml:space="preserve">- We only have one period of QT to base our expectations off in 2018, and we are now tightening into a slowing economy, we are certainly living in interesting times.</w:t>
      </w:r>
    </w:p>
    <w:p>
      <w:pPr>
        <w:numPr>
          <w:ilvl w:val="0"/>
          <w:numId w:val="1001"/>
        </w:numPr>
      </w:pPr>
      <w:r>
        <w:t xml:space="preserve">Let’s see how far they get before something breaks. Last time that happened was 2019 when it took a liquidity event in the reverse repo market to abruptly end QT and reverse course to QE infinity.</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2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2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26"/>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r>
        <w:br/>
      </w: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27">
        <w:r>
          <w:rPr>
            <w:rStyle w:val="Hyperlink"/>
          </w:rPr>
          <w:t xml:space="preserve">announces</w:t>
        </w:r>
      </w:hyperlink>
      <w:r>
        <w:t xml:space="preserve"> </w:t>
      </w:r>
      <w:r>
        <w:t xml:space="preserve">his three step plan to fight inflation. This is just after his</w:t>
      </w:r>
      <w:r>
        <w:t xml:space="preserve"> </w:t>
      </w:r>
      <w:hyperlink r:id="rId28">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29">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30">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31">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3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35"/>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36">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37">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38">
        <w:r>
          <w:rPr>
            <w:rStyle w:val="Hyperlink"/>
          </w:rPr>
          <w:t xml:space="preserve">via Reuters</w:t>
        </w:r>
      </w:hyperlink>
    </w:p>
    <w:p>
      <w:pPr>
        <w:numPr>
          <w:ilvl w:val="0"/>
          <w:numId w:val="1016"/>
        </w:numPr>
      </w:pPr>
      <w:r>
        <w:t xml:space="preserve">China is</w:t>
      </w:r>
      <w:r>
        <w:t xml:space="preserve"> </w:t>
      </w:r>
      <w:hyperlink r:id="rId39">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40">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41">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42"/>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43"/>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4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45"/>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46"/>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47"/>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48"/>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49"/>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50"/>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51"/>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52"/>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53"/>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54"/>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55"/>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56"/>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48" Target="media/rId4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44" Target="media/rId44.png" /><Relationship Type="http://schemas.openxmlformats.org/officeDocument/2006/relationships/image" Id="rId45" Target="media/rId45.jpg" /><Relationship Type="http://schemas.openxmlformats.org/officeDocument/2006/relationships/image" Id="rId32" Target="media/rId32.png" /><Relationship Type="http://schemas.openxmlformats.org/officeDocument/2006/relationships/image" Id="rId34" Target="media/rId34.jp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jpg" /><Relationship Type="http://schemas.openxmlformats.org/officeDocument/2006/relationships/image" Id="rId23" Target="media/rId23.jpg" /><Relationship Type="http://schemas.openxmlformats.org/officeDocument/2006/relationships/hyperlink" Id="rId22" Target="./mmt.html" TargetMode="External" /><Relationship Type="http://schemas.openxmlformats.org/officeDocument/2006/relationships/hyperlink" Id="rId37" Target="https://substack.com/profile/2255433-michael-shellenberger" TargetMode="External" /><Relationship Type="http://schemas.openxmlformats.org/officeDocument/2006/relationships/hyperlink" Id="rId39" Target="https://www.bloomberg.com/news/articles/2022-05-20/china-cuts-borrowing-costs-by-record-to-boost-loan-demand" TargetMode="External" /><Relationship Type="http://schemas.openxmlformats.org/officeDocument/2006/relationships/hyperlink" Id="rId36" Target="https://www.gov.ca.gov/2022/03/23/governor-newsom-proposes-11-billion-relief-package-for-californians-facing-higher-gas-prices/" TargetMode="External" /><Relationship Type="http://schemas.openxmlformats.org/officeDocument/2006/relationships/hyperlink" Id="rId31" Target="https://www.londontimes.live/state-of-affairs/julian-assange-speaking-in-2011-the-goal-is-an-endless-war-not-a-successful-war/" TargetMode="External" /><Relationship Type="http://schemas.openxmlformats.org/officeDocument/2006/relationships/hyperlink" Id="rId40" Target="https://www.redfin.com/news/housing-market-update-price-drops-surge-to-19pct/" TargetMode="External" /><Relationship Type="http://schemas.openxmlformats.org/officeDocument/2006/relationships/hyperlink" Id="rId38" Target="https://www.reuters.com/markets/asia/chinese-depositors-left-dark-three-local-banks-freeze-deposits-2022-05-18/" TargetMode="External" /><Relationship Type="http://schemas.openxmlformats.org/officeDocument/2006/relationships/hyperlink" Id="rId30" Target="https://www.reuters.com/markets/commodities/us-strategic-petroleum-reserve-drops-lowest-level-since-1987-2022-05-16/" TargetMode="External" /><Relationship Type="http://schemas.openxmlformats.org/officeDocument/2006/relationships/hyperlink" Id="rId28" Target="https://www.whitehouse.gov/briefing-room/statements-releases/2022/05/10/the-biden-harris-inflation-plan-lowering-costs-and-lowering-the-deficit/" TargetMode="External" /><Relationship Type="http://schemas.openxmlformats.org/officeDocument/2006/relationships/hyperlink" Id="rId27" Target="https://www.wsj.com/articles/my-plan-for-fighting-inflation-joe-biden-gas-prices-economy-unemployment-jobs-covid-11653940654" TargetMode="External" /><Relationship Type="http://schemas.openxmlformats.org/officeDocument/2006/relationships/hyperlink" Id="rId29" Target="https://www.zerohedge.com/geopolitical/vilches-europes-mad-ban-russian-oil" TargetMode="External" /><Relationship Type="http://schemas.openxmlformats.org/officeDocument/2006/relationships/hyperlink" Id="rId4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7" Target="https://substack.com/profile/2255433-michael-shellenberger" TargetMode="External" /><Relationship Type="http://schemas.openxmlformats.org/officeDocument/2006/relationships/hyperlink" Id="rId39" Target="https://www.bloomberg.com/news/articles/2022-05-20/china-cuts-borrowing-costs-by-record-to-boost-loan-demand" TargetMode="External" /><Relationship Type="http://schemas.openxmlformats.org/officeDocument/2006/relationships/hyperlink" Id="rId36" Target="https://www.gov.ca.gov/2022/03/23/governor-newsom-proposes-11-billion-relief-package-for-californians-facing-higher-gas-prices/" TargetMode="External" /><Relationship Type="http://schemas.openxmlformats.org/officeDocument/2006/relationships/hyperlink" Id="rId31" Target="https://www.londontimes.live/state-of-affairs/julian-assange-speaking-in-2011-the-goal-is-an-endless-war-not-a-successful-war/" TargetMode="External" /><Relationship Type="http://schemas.openxmlformats.org/officeDocument/2006/relationships/hyperlink" Id="rId40" Target="https://www.redfin.com/news/housing-market-update-price-drops-surge-to-19pct/" TargetMode="External" /><Relationship Type="http://schemas.openxmlformats.org/officeDocument/2006/relationships/hyperlink" Id="rId38" Target="https://www.reuters.com/markets/asia/chinese-depositors-left-dark-three-local-banks-freeze-deposits-2022-05-18/" TargetMode="External" /><Relationship Type="http://schemas.openxmlformats.org/officeDocument/2006/relationships/hyperlink" Id="rId30" Target="https://www.reuters.com/markets/commodities/us-strategic-petroleum-reserve-drops-lowest-level-since-1987-2022-05-16/" TargetMode="External" /><Relationship Type="http://schemas.openxmlformats.org/officeDocument/2006/relationships/hyperlink" Id="rId28" Target="https://www.whitehouse.gov/briefing-room/statements-releases/2022/05/10/the-biden-harris-inflation-plan-lowering-costs-and-lowering-the-deficit/" TargetMode="External" /><Relationship Type="http://schemas.openxmlformats.org/officeDocument/2006/relationships/hyperlink" Id="rId27" Target="https://www.wsj.com/articles/my-plan-for-fighting-inflation-joe-biden-gas-prices-economy-unemployment-jobs-covid-11653940654" TargetMode="External" /><Relationship Type="http://schemas.openxmlformats.org/officeDocument/2006/relationships/hyperlink" Id="rId29" Target="https://www.zerohedge.com/geopolitical/vilches-europes-mad-ban-russian-oil" TargetMode="External" /><Relationship Type="http://schemas.openxmlformats.org/officeDocument/2006/relationships/hyperlink" Id="rId4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2022-06-02T05:24:35Z</dcterms:created>
  <dcterms:modified xsi:type="dcterms:W3CDTF">2022-06-02T05:24:35Z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